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DE" w:rsidRDefault="001257DE" w:rsidP="004A62D6">
      <w:pPr>
        <w:spacing w:before="100" w:beforeAutospacing="1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57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Предоставление субсидии на оплату жилья и коммунальных услуг</w:t>
      </w:r>
    </w:p>
    <w:p w:rsidR="00540F9F" w:rsidRDefault="00540F9F" w:rsidP="00540F9F">
      <w:pPr>
        <w:pStyle w:val="a3"/>
        <w:jc w:val="both"/>
        <w:rPr>
          <w:rStyle w:val="a4"/>
          <w:b w:val="0"/>
          <w:kern w:val="36"/>
          <w:sz w:val="28"/>
          <w:szCs w:val="28"/>
        </w:rPr>
      </w:pPr>
      <w:r w:rsidRPr="00540F9F">
        <w:rPr>
          <w:bCs/>
          <w:kern w:val="36"/>
          <w:sz w:val="28"/>
          <w:szCs w:val="28"/>
        </w:rPr>
        <w:t>Субсидия на оплату жилого помещения и коммунальных услуг (далее - субсидия) - это социальная поддержка граждан с низкими доходами в оплате жилищно-коммунальных услуг.</w:t>
      </w:r>
      <w:r w:rsidRPr="00540F9F">
        <w:rPr>
          <w:rStyle w:val="a4"/>
          <w:b w:val="0"/>
          <w:kern w:val="36"/>
          <w:sz w:val="28"/>
          <w:szCs w:val="28"/>
        </w:rPr>
        <w:t xml:space="preserve"> </w:t>
      </w:r>
    </w:p>
    <w:p w:rsidR="001257DE" w:rsidRPr="001257DE" w:rsidRDefault="001257DE" w:rsidP="001257DE">
      <w:pPr>
        <w:pStyle w:val="a3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В каком случае предоставляются субсидии</w:t>
      </w:r>
    </w:p>
    <w:p w:rsidR="003B3B04" w:rsidRDefault="001257DE" w:rsidP="004A62D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257DE">
        <w:rPr>
          <w:sz w:val="28"/>
          <w:szCs w:val="28"/>
        </w:rPr>
        <w:t>Если расходы граждан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1257DE">
        <w:rPr>
          <w:sz w:val="28"/>
          <w:szCs w:val="28"/>
        </w:rPr>
        <w:t xml:space="preserve"> При этом для семей с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совокупного дохода семьи к прожиточному минимуму.</w:t>
      </w:r>
    </w:p>
    <w:p w:rsidR="001257DE" w:rsidRPr="001257DE" w:rsidRDefault="001257DE" w:rsidP="004A62D6">
      <w:pPr>
        <w:pStyle w:val="a3"/>
        <w:ind w:firstLine="708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Субсидии предоставляются гражданам при отсутствии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1257DE" w:rsidRPr="001257DE" w:rsidRDefault="001257DE" w:rsidP="001257DE">
      <w:pPr>
        <w:pStyle w:val="a3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Условия предоставления субсидии гражданам</w:t>
      </w:r>
    </w:p>
    <w:p w:rsidR="003B3B04" w:rsidRDefault="001257DE" w:rsidP="001257DE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1.</w:t>
      </w:r>
      <w:r w:rsidR="004A62D6">
        <w:rPr>
          <w:sz w:val="28"/>
          <w:szCs w:val="28"/>
        </w:rPr>
        <w:t xml:space="preserve"> </w:t>
      </w:r>
      <w:r w:rsidRPr="001257DE">
        <w:rPr>
          <w:sz w:val="28"/>
          <w:szCs w:val="28"/>
        </w:rPr>
        <w:t>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Федерации;</w:t>
      </w:r>
    </w:p>
    <w:p w:rsidR="003B3B04" w:rsidRDefault="001257DE" w:rsidP="001257DE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2.</w:t>
      </w:r>
      <w:r w:rsidR="004A62D6">
        <w:rPr>
          <w:sz w:val="28"/>
          <w:szCs w:val="28"/>
        </w:rPr>
        <w:t xml:space="preserve"> </w:t>
      </w:r>
      <w:r w:rsidRPr="001257DE">
        <w:rPr>
          <w:sz w:val="28"/>
          <w:szCs w:val="28"/>
        </w:rPr>
        <w:t>Наличие основания пользования заявителем жилым помещением;</w:t>
      </w:r>
    </w:p>
    <w:p w:rsidR="003B3B04" w:rsidRDefault="001257DE" w:rsidP="001257DE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3. Наличие регистрационного учета (регистрации) по месту постоянного жительства в жилом помещении, для оплаты которого гражданин обращается за субсидией;</w:t>
      </w:r>
    </w:p>
    <w:p w:rsidR="003B3B04" w:rsidRDefault="001257DE" w:rsidP="001257DE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4. Отсутствие задолженности по оплате жилого помещения и коммунальных услуг или заключение и (или) выполнение гражданами соглашений по ее погашению;</w:t>
      </w:r>
    </w:p>
    <w:p w:rsidR="001257DE" w:rsidRPr="001257DE" w:rsidRDefault="001257DE" w:rsidP="00540F9F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5. Превышение расходов семьи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на оплату жилого помещения и коммунальных услуг в совокупном доходе семьи.</w:t>
      </w:r>
    </w:p>
    <w:p w:rsidR="004A62D6" w:rsidRDefault="004A62D6" w:rsidP="003B3B04">
      <w:pPr>
        <w:pStyle w:val="a3"/>
        <w:ind w:left="567" w:hanging="567"/>
        <w:jc w:val="center"/>
        <w:rPr>
          <w:rStyle w:val="a4"/>
          <w:sz w:val="28"/>
          <w:szCs w:val="28"/>
        </w:rPr>
      </w:pPr>
    </w:p>
    <w:p w:rsidR="001257DE" w:rsidRPr="001257DE" w:rsidRDefault="001257DE" w:rsidP="003B3B04">
      <w:pPr>
        <w:pStyle w:val="a3"/>
        <w:ind w:left="567" w:hanging="567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lastRenderedPageBreak/>
        <w:t xml:space="preserve">Право на субсидию имеют </w:t>
      </w:r>
    </w:p>
    <w:p w:rsidR="00540F9F" w:rsidRDefault="001257DE" w:rsidP="00540F9F">
      <w:pPr>
        <w:pStyle w:val="a3"/>
        <w:ind w:left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пользователи жилого помещения в государственном или муниципальном жилищном фонде;</w:t>
      </w:r>
    </w:p>
    <w:p w:rsidR="00540F9F" w:rsidRDefault="001257DE" w:rsidP="00540F9F">
      <w:pPr>
        <w:pStyle w:val="a3"/>
        <w:ind w:left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наниматели жилого помещения по договору найма в частном жилищном фонде;</w:t>
      </w:r>
    </w:p>
    <w:p w:rsidR="00540F9F" w:rsidRDefault="001257DE" w:rsidP="00540F9F">
      <w:pPr>
        <w:pStyle w:val="a3"/>
        <w:ind w:left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члены жилищного или жилищно-строительного кооператива;</w:t>
      </w:r>
    </w:p>
    <w:p w:rsidR="001257DE" w:rsidRPr="001257DE" w:rsidRDefault="001257DE" w:rsidP="00540F9F">
      <w:pPr>
        <w:pStyle w:val="a3"/>
        <w:ind w:left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собственники жилого помещения (квартиры, жилого дома, части квартиры или жилого дома).</w:t>
      </w:r>
    </w:p>
    <w:p w:rsidR="001257DE" w:rsidRPr="001257DE" w:rsidRDefault="001257DE" w:rsidP="00540F9F">
      <w:pPr>
        <w:pStyle w:val="a3"/>
        <w:ind w:left="567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В каких случаях предоставление субсидий может быть приостановлено</w:t>
      </w:r>
    </w:p>
    <w:p w:rsidR="00540F9F" w:rsidRDefault="001257DE" w:rsidP="00540F9F">
      <w:pPr>
        <w:pStyle w:val="a3"/>
        <w:ind w:left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неуплаты получателем субсидии текущих платежей за жилое помещение и (или) коммунальные услуги в течение 2 месяцев;</w:t>
      </w:r>
    </w:p>
    <w:p w:rsidR="00540F9F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невыполнения получателем субсидий условий соглашения по погашению задолженности;</w:t>
      </w:r>
    </w:p>
    <w:p w:rsidR="001257DE" w:rsidRPr="001257DE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если получатель субсидии в течение одного месяца после наступления событий, которые влекут за собой уменьшение размера субсидии, либо прекращения права на получение субсидии (изменение места постоянного жительства получателя субсидии и членов его семьи, основания проживания, гражданства, состава семьи, увеличения доходов), не представил документы, подтверждающие такие события.</w:t>
      </w:r>
    </w:p>
    <w:p w:rsidR="001257DE" w:rsidRPr="001257DE" w:rsidRDefault="001257DE" w:rsidP="00E55D28">
      <w:pPr>
        <w:pStyle w:val="a3"/>
        <w:ind w:left="567" w:right="-569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В каких случаях предоставление субсидий может быть прекращено</w:t>
      </w:r>
    </w:p>
    <w:p w:rsidR="00540F9F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изменения места постоянного жительства получателя субсидии;</w:t>
      </w:r>
    </w:p>
    <w:p w:rsidR="00540F9F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4A62D6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proofErr w:type="gramStart"/>
      <w:r w:rsidRPr="001257DE">
        <w:rPr>
          <w:sz w:val="28"/>
          <w:szCs w:val="28"/>
        </w:rPr>
        <w:t>-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если получатель субсидии в течение одного месяца с даты уведомления о приостановлении выплаты субсидии не представил документы, подтверждающие события, которые влекут за собой</w:t>
      </w:r>
      <w:r w:rsidR="00540F9F">
        <w:rPr>
          <w:sz w:val="28"/>
          <w:szCs w:val="28"/>
        </w:rPr>
        <w:t xml:space="preserve"> </w:t>
      </w:r>
      <w:r w:rsidRPr="001257DE">
        <w:rPr>
          <w:sz w:val="28"/>
          <w:szCs w:val="28"/>
        </w:rPr>
        <w:t>уменьшение размера субсидии либо прекращения права на получение субсидии (изменение места постоянного жительства</w:t>
      </w:r>
      <w:proofErr w:type="gramEnd"/>
      <w:r w:rsidRPr="001257DE">
        <w:rPr>
          <w:sz w:val="28"/>
          <w:szCs w:val="28"/>
        </w:rPr>
        <w:t xml:space="preserve"> получателя субсидии </w:t>
      </w:r>
    </w:p>
    <w:p w:rsidR="00540F9F" w:rsidRDefault="001257DE" w:rsidP="004A62D6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lastRenderedPageBreak/>
        <w:t>и членов его семьи, основания проживания, гражданства, состава семьи, материального положения).</w:t>
      </w:r>
    </w:p>
    <w:p w:rsidR="001257DE" w:rsidRPr="001257DE" w:rsidRDefault="001257DE" w:rsidP="00540F9F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 xml:space="preserve">- непогашения задолженности или несогласования срока погашения задолженности в течение одного месяца </w:t>
      </w:r>
      <w:proofErr w:type="gramStart"/>
      <w:r w:rsidRPr="001257DE">
        <w:rPr>
          <w:sz w:val="28"/>
          <w:szCs w:val="28"/>
        </w:rPr>
        <w:t>с даты уведомления</w:t>
      </w:r>
      <w:proofErr w:type="gramEnd"/>
      <w:r w:rsidRPr="001257DE">
        <w:rPr>
          <w:sz w:val="28"/>
          <w:szCs w:val="28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1257DE" w:rsidRPr="001257DE" w:rsidRDefault="001257DE" w:rsidP="00540F9F">
      <w:pPr>
        <w:pStyle w:val="a3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На какую площадь предоставляются субсидии</w:t>
      </w:r>
    </w:p>
    <w:p w:rsidR="00540F9F" w:rsidRDefault="001257DE" w:rsidP="00C35AEB">
      <w:pPr>
        <w:pStyle w:val="a3"/>
        <w:ind w:firstLine="708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При расчете субсидии на оплату жилого помещения и коммунальных услуг используются также региональные стандарты нормативной площади жилого помещения, установленные постановлением Губернатора Челябинской области № 141 от 18.05.2006 года:</w:t>
      </w:r>
    </w:p>
    <w:p w:rsidR="00C35AEB" w:rsidRDefault="00540F9F" w:rsidP="00540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57DE" w:rsidRPr="001257DE">
        <w:rPr>
          <w:sz w:val="28"/>
          <w:szCs w:val="28"/>
        </w:rPr>
        <w:t>18 кв.</w:t>
      </w:r>
      <w:r w:rsidR="00C35AEB">
        <w:rPr>
          <w:sz w:val="28"/>
          <w:szCs w:val="28"/>
        </w:rPr>
        <w:t xml:space="preserve"> </w:t>
      </w:r>
      <w:r w:rsidR="001257DE" w:rsidRPr="001257DE">
        <w:rPr>
          <w:sz w:val="28"/>
          <w:szCs w:val="28"/>
        </w:rPr>
        <w:t>м общей площади жилого помещения на одного члена семьи, состоящей из трех и более человек;</w:t>
      </w:r>
    </w:p>
    <w:p w:rsidR="00C35AEB" w:rsidRDefault="00C35AEB" w:rsidP="00540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57DE" w:rsidRPr="001257DE">
        <w:rPr>
          <w:sz w:val="28"/>
          <w:szCs w:val="28"/>
        </w:rPr>
        <w:t>21 кв.</w:t>
      </w:r>
      <w:r>
        <w:rPr>
          <w:sz w:val="28"/>
          <w:szCs w:val="28"/>
        </w:rPr>
        <w:t xml:space="preserve"> </w:t>
      </w:r>
      <w:r w:rsidR="001257DE" w:rsidRPr="001257DE">
        <w:rPr>
          <w:sz w:val="28"/>
          <w:szCs w:val="28"/>
        </w:rPr>
        <w:t>м общей площади жилого помещения на одного члена семьи, состоящей из двух человек;</w:t>
      </w:r>
    </w:p>
    <w:p w:rsidR="00C35AEB" w:rsidRDefault="00C35AEB" w:rsidP="00540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257DE" w:rsidRPr="001257DE">
        <w:rPr>
          <w:sz w:val="28"/>
          <w:szCs w:val="28"/>
        </w:rPr>
        <w:t>33 кв.</w:t>
      </w:r>
      <w:r>
        <w:rPr>
          <w:sz w:val="28"/>
          <w:szCs w:val="28"/>
        </w:rPr>
        <w:t xml:space="preserve"> </w:t>
      </w:r>
      <w:r w:rsidR="001257DE" w:rsidRPr="001257DE">
        <w:rPr>
          <w:sz w:val="28"/>
          <w:szCs w:val="28"/>
        </w:rPr>
        <w:t>м общей площади жилого помещения на одиноко проживающего гражданина;</w:t>
      </w:r>
    </w:p>
    <w:p w:rsidR="00C35AEB" w:rsidRDefault="00C35AEB" w:rsidP="00540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257DE" w:rsidRPr="001257DE">
        <w:rPr>
          <w:sz w:val="28"/>
          <w:szCs w:val="28"/>
        </w:rPr>
        <w:t>54 кв.</w:t>
      </w:r>
      <w:r>
        <w:rPr>
          <w:sz w:val="28"/>
          <w:szCs w:val="28"/>
        </w:rPr>
        <w:t xml:space="preserve"> </w:t>
      </w:r>
      <w:r w:rsidR="001257DE" w:rsidRPr="001257DE">
        <w:rPr>
          <w:sz w:val="28"/>
          <w:szCs w:val="28"/>
        </w:rPr>
        <w:t>м общей площади жилого помещения на одиноко проживающего гражданина, достигшего возраста, дающего право на получение пенсии по старости;</w:t>
      </w:r>
    </w:p>
    <w:p w:rsidR="00C35AEB" w:rsidRDefault="001257DE" w:rsidP="00540F9F">
      <w:pPr>
        <w:pStyle w:val="a3"/>
        <w:ind w:firstLine="708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5)</w:t>
      </w:r>
      <w:r w:rsidR="00C35AEB">
        <w:rPr>
          <w:sz w:val="28"/>
          <w:szCs w:val="28"/>
        </w:rPr>
        <w:t xml:space="preserve"> </w:t>
      </w:r>
      <w:r w:rsidRPr="001257DE">
        <w:rPr>
          <w:sz w:val="28"/>
          <w:szCs w:val="28"/>
        </w:rPr>
        <w:t>36 кв.</w:t>
      </w:r>
      <w:r w:rsidR="00C35AEB">
        <w:rPr>
          <w:sz w:val="28"/>
          <w:szCs w:val="28"/>
        </w:rPr>
        <w:t xml:space="preserve"> </w:t>
      </w:r>
      <w:r w:rsidRPr="001257DE">
        <w:rPr>
          <w:sz w:val="28"/>
          <w:szCs w:val="28"/>
        </w:rPr>
        <w:t>м общей площади жилого помещения на одного члена семьи, состоящей из двух человек, достигших возраста, дающего право на получение пенсии по старости, или состоящей из одинокой матери и одного несовершеннолетнего ребенка;</w:t>
      </w:r>
    </w:p>
    <w:p w:rsidR="001257DE" w:rsidRPr="001257DE" w:rsidRDefault="00C35AEB" w:rsidP="00540F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257DE" w:rsidRPr="001257DE">
        <w:rPr>
          <w:sz w:val="28"/>
          <w:szCs w:val="28"/>
        </w:rPr>
        <w:t>24 кв.</w:t>
      </w:r>
      <w:r>
        <w:rPr>
          <w:sz w:val="28"/>
          <w:szCs w:val="28"/>
        </w:rPr>
        <w:t xml:space="preserve"> </w:t>
      </w:r>
      <w:r w:rsidR="001257DE" w:rsidRPr="001257DE">
        <w:rPr>
          <w:sz w:val="28"/>
          <w:szCs w:val="28"/>
        </w:rPr>
        <w:t>м общей площади жилого помещения на одного члена семьи, состоящей из одинокой матери и двух несовершеннолетних детей.</w:t>
      </w:r>
    </w:p>
    <w:p w:rsidR="001257DE" w:rsidRPr="001257DE" w:rsidRDefault="001257DE" w:rsidP="001257DE">
      <w:pPr>
        <w:pStyle w:val="a3"/>
        <w:jc w:val="center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Какие стандарты максимально допустимой доли расходов применяются</w:t>
      </w:r>
    </w:p>
    <w:p w:rsidR="00C35AEB" w:rsidRDefault="001257DE" w:rsidP="00C35AEB">
      <w:pPr>
        <w:pStyle w:val="a3"/>
        <w:ind w:firstLine="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Для семей с доходом ниже установлен</w:t>
      </w:r>
      <w:r w:rsidR="00C35AEB">
        <w:rPr>
          <w:sz w:val="28"/>
          <w:szCs w:val="28"/>
        </w:rPr>
        <w:t xml:space="preserve">ного </w:t>
      </w:r>
      <w:r w:rsidRPr="001257DE">
        <w:rPr>
          <w:sz w:val="28"/>
          <w:szCs w:val="28"/>
        </w:rPr>
        <w:t>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4A62D6" w:rsidRDefault="001257DE" w:rsidP="004A62D6">
      <w:pPr>
        <w:pStyle w:val="a3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Постановлением Губернатора Челябинской области от 18 м</w:t>
      </w:r>
      <w:r w:rsidR="00C35AEB">
        <w:rPr>
          <w:sz w:val="28"/>
          <w:szCs w:val="28"/>
        </w:rPr>
        <w:t>ая 2006 года</w:t>
      </w:r>
      <w:r w:rsidR="004A62D6">
        <w:rPr>
          <w:sz w:val="28"/>
          <w:szCs w:val="28"/>
        </w:rPr>
        <w:t xml:space="preserve">   </w:t>
      </w:r>
      <w:r w:rsidRPr="001257DE">
        <w:rPr>
          <w:sz w:val="28"/>
          <w:szCs w:val="28"/>
        </w:rPr>
        <w:t xml:space="preserve">№ 141 установлены региональные стандарты максимальной допустимой доли расходов граждан на оплату жилого помещения и коммунальных услуг </w:t>
      </w:r>
      <w:proofErr w:type="gramStart"/>
      <w:r w:rsidRPr="001257DE">
        <w:rPr>
          <w:sz w:val="28"/>
          <w:szCs w:val="28"/>
        </w:rPr>
        <w:t>в</w:t>
      </w:r>
      <w:proofErr w:type="gramEnd"/>
    </w:p>
    <w:p w:rsidR="00C35AEB" w:rsidRDefault="001257DE" w:rsidP="00E55D28">
      <w:pPr>
        <w:pStyle w:val="a3"/>
        <w:ind w:left="567" w:right="-569"/>
        <w:jc w:val="both"/>
        <w:rPr>
          <w:sz w:val="28"/>
          <w:szCs w:val="28"/>
        </w:rPr>
      </w:pPr>
      <w:r w:rsidRPr="001257DE">
        <w:rPr>
          <w:sz w:val="28"/>
          <w:szCs w:val="28"/>
        </w:rPr>
        <w:lastRenderedPageBreak/>
        <w:t xml:space="preserve"> совокупном </w:t>
      </w:r>
      <w:proofErr w:type="gramStart"/>
      <w:r w:rsidRPr="001257DE">
        <w:rPr>
          <w:sz w:val="28"/>
          <w:szCs w:val="28"/>
        </w:rPr>
        <w:t>доходе</w:t>
      </w:r>
      <w:proofErr w:type="gramEnd"/>
      <w:r w:rsidRPr="001257DE">
        <w:rPr>
          <w:sz w:val="28"/>
          <w:szCs w:val="28"/>
        </w:rPr>
        <w:t xml:space="preserve"> семьи. В настоящее время применяются два стандарта 22% и 11%</w:t>
      </w:r>
    </w:p>
    <w:p w:rsidR="00C35AEB" w:rsidRDefault="001257DE" w:rsidP="00E55D28">
      <w:pPr>
        <w:pStyle w:val="a3"/>
        <w:ind w:left="567" w:right="-569" w:firstLine="709"/>
        <w:jc w:val="both"/>
        <w:rPr>
          <w:sz w:val="28"/>
          <w:szCs w:val="28"/>
        </w:rPr>
      </w:pPr>
      <w:r w:rsidRPr="001257DE">
        <w:rPr>
          <w:rStyle w:val="a4"/>
          <w:sz w:val="28"/>
          <w:szCs w:val="28"/>
        </w:rPr>
        <w:t>Стандарт 11 %</w:t>
      </w:r>
      <w:r w:rsidRPr="001257DE">
        <w:rPr>
          <w:sz w:val="28"/>
          <w:szCs w:val="28"/>
        </w:rPr>
        <w:t xml:space="preserve"> применяется к семьям, доход которых в месяц не превышает величину прожиточного минимума или превышает величину прожиточного минимума не более чем на 20 процентов, в состав которых входят:</w:t>
      </w:r>
    </w:p>
    <w:p w:rsidR="00C35AEB" w:rsidRDefault="001257DE" w:rsidP="00E55D28">
      <w:pPr>
        <w:pStyle w:val="a3"/>
        <w:ind w:left="567" w:right="-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-только граждане, достигшие возраста, дающего право на получение пенсии по старости, или одиноко проживающие граждане, достигшие возраста, дающего право на получение пенсии по старости;</w:t>
      </w:r>
    </w:p>
    <w:p w:rsidR="00C35AEB" w:rsidRDefault="001257DE" w:rsidP="00E55D28">
      <w:pPr>
        <w:pStyle w:val="a3"/>
        <w:ind w:left="567" w:right="-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 многодетные семьи (трое и более несовершеннолетних детей);</w:t>
      </w:r>
    </w:p>
    <w:p w:rsidR="00C35AEB" w:rsidRDefault="001257DE" w:rsidP="00E55D28">
      <w:pPr>
        <w:pStyle w:val="a3"/>
        <w:ind w:left="567" w:right="-567"/>
        <w:jc w:val="both"/>
        <w:rPr>
          <w:sz w:val="28"/>
          <w:szCs w:val="28"/>
        </w:rPr>
      </w:pPr>
      <w:r w:rsidRPr="001257DE">
        <w:rPr>
          <w:sz w:val="28"/>
          <w:szCs w:val="28"/>
        </w:rPr>
        <w:t>-одинокие матери с одним и более несовершеннолетними детьми.</w:t>
      </w:r>
    </w:p>
    <w:p w:rsidR="001257DE" w:rsidRPr="00C35AEB" w:rsidRDefault="001257DE" w:rsidP="00E55D28">
      <w:pPr>
        <w:pStyle w:val="a3"/>
        <w:ind w:left="567" w:right="-567" w:firstLine="709"/>
        <w:jc w:val="both"/>
        <w:rPr>
          <w:sz w:val="28"/>
          <w:szCs w:val="28"/>
        </w:rPr>
      </w:pPr>
      <w:r w:rsidRPr="00C35AEB">
        <w:rPr>
          <w:rStyle w:val="a4"/>
          <w:sz w:val="28"/>
          <w:szCs w:val="28"/>
        </w:rPr>
        <w:t>Стандарт 22 %</w:t>
      </w:r>
      <w:r w:rsidRPr="00C35AEB">
        <w:rPr>
          <w:sz w:val="28"/>
          <w:szCs w:val="28"/>
        </w:rPr>
        <w:t xml:space="preserve"> применяется для граждан, в семьях которых совокупный доход в месяц превышает величину прожиточного минимума.</w:t>
      </w:r>
    </w:p>
    <w:p w:rsidR="001257DE" w:rsidRPr="001257DE" w:rsidRDefault="001257DE" w:rsidP="00C35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необходимы для предоставления субсидий</w:t>
      </w:r>
    </w:p>
    <w:p w:rsidR="00C35AEB" w:rsidRDefault="001257DE" w:rsidP="00E55D28">
      <w:pPr>
        <w:spacing w:before="100" w:beforeAutospacing="1" w:after="100" w:afterAutospacing="1" w:line="240" w:lineRule="auto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C35AEB" w:rsidRDefault="001257DE" w:rsidP="00E55D28">
      <w:pPr>
        <w:spacing w:before="100" w:beforeAutospacing="1" w:after="100" w:afterAutospacing="1" w:line="240" w:lineRule="auto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</w:t>
      </w:r>
      <w:bookmarkStart w:id="0" w:name="_GoBack"/>
      <w:bookmarkEnd w:id="0"/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жительства, он обязан представить документы, подтверждающие размер вносимой ими платы за содержание и ремонт жилого помещения, и коммунальные услуги;</w:t>
      </w:r>
    </w:p>
    <w:p w:rsidR="004A62D6" w:rsidRDefault="001257DE" w:rsidP="00E55D28">
      <w:pPr>
        <w:spacing w:before="100" w:beforeAutospacing="1" w:after="100" w:afterAutospacing="1" w:line="240" w:lineRule="auto"/>
        <w:ind w:left="567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документов, подтверждающих право заявителя и (или) членов его семьи на льготы, меры социальной поддержки и компенсации по оплате </w:t>
      </w:r>
    </w:p>
    <w:p w:rsidR="00C35AEB" w:rsidRDefault="001257DE" w:rsidP="004A6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 и коммунальных услуг (с предъявлением оригинала, если копия нотариально не заверена);</w:t>
      </w:r>
    </w:p>
    <w:p w:rsidR="00C35AEB" w:rsidRDefault="001257DE" w:rsidP="00C35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1257DE" w:rsidRPr="001257DE" w:rsidRDefault="001257DE" w:rsidP="00C35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1257DE" w:rsidRPr="001257DE" w:rsidRDefault="001257DE" w:rsidP="00C35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предоставления государственной услуги</w:t>
      </w:r>
      <w:r w:rsidR="004A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5AEB" w:rsidRDefault="001257DE" w:rsidP="004A62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данную государственную услугу также можно подать в виде электронного документа через портал государственных услуг по веб-адресу: 74.gosuslugi.ru.</w:t>
      </w:r>
    </w:p>
    <w:p w:rsidR="004A62D6" w:rsidRPr="004A62D6" w:rsidRDefault="00C35AEB" w:rsidP="004A62D6">
      <w:pPr>
        <w:pStyle w:val="a3"/>
        <w:jc w:val="both"/>
        <w:rPr>
          <w:sz w:val="28"/>
          <w:szCs w:val="28"/>
        </w:rPr>
      </w:pPr>
      <w:r w:rsidRPr="004A62D6">
        <w:rPr>
          <w:sz w:val="28"/>
          <w:szCs w:val="28"/>
        </w:rPr>
        <w:tab/>
      </w:r>
      <w:r w:rsidR="004A62D6" w:rsidRPr="004A62D6">
        <w:rPr>
          <w:sz w:val="28"/>
          <w:szCs w:val="28"/>
        </w:rPr>
        <w:t xml:space="preserve">Управление социальной защиты населения администрации Южноуральского городского округа: г. Южноуральск, ул. Спортивная, дом 28, отдел </w:t>
      </w:r>
      <w:r w:rsidR="004A62D6">
        <w:rPr>
          <w:sz w:val="28"/>
          <w:szCs w:val="28"/>
        </w:rPr>
        <w:t>назначения и выплаты субсидий</w:t>
      </w:r>
      <w:r w:rsidR="004A62D6" w:rsidRPr="004A62D6">
        <w:rPr>
          <w:sz w:val="28"/>
          <w:szCs w:val="28"/>
        </w:rPr>
        <w:t xml:space="preserve">, кабинеты </w:t>
      </w:r>
      <w:r w:rsidR="004A62D6">
        <w:rPr>
          <w:sz w:val="28"/>
          <w:szCs w:val="28"/>
        </w:rPr>
        <w:t>2</w:t>
      </w:r>
      <w:r w:rsidR="004A62D6" w:rsidRPr="004A62D6">
        <w:rPr>
          <w:sz w:val="28"/>
          <w:szCs w:val="28"/>
        </w:rPr>
        <w:t xml:space="preserve">, </w:t>
      </w:r>
      <w:r w:rsidR="004A62D6">
        <w:rPr>
          <w:sz w:val="28"/>
          <w:szCs w:val="28"/>
        </w:rPr>
        <w:t>3</w:t>
      </w:r>
      <w:r w:rsidR="004A62D6" w:rsidRPr="004A62D6">
        <w:rPr>
          <w:sz w:val="28"/>
          <w:szCs w:val="28"/>
        </w:rPr>
        <w:t>.</w:t>
      </w:r>
    </w:p>
    <w:p w:rsidR="004A62D6" w:rsidRPr="004A62D6" w:rsidRDefault="004A62D6" w:rsidP="004A62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</w:t>
      </w:r>
      <w:r w:rsidR="00E55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</w:t>
      </w: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17-00, обед с 12-00 до 13-00, </w:t>
      </w:r>
      <w:r w:rsidR="00E55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не приемный день.</w:t>
      </w:r>
    </w:p>
    <w:p w:rsidR="004A62D6" w:rsidRPr="004A62D6" w:rsidRDefault="004A62D6" w:rsidP="004A62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Южноуральского городского округа по адресу: </w:t>
      </w:r>
      <w:r w:rsidR="00E5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Южноуральск, ул. Спортивная, д. 34А</w:t>
      </w:r>
    </w:p>
    <w:p w:rsidR="004A62D6" w:rsidRPr="004A62D6" w:rsidRDefault="004A62D6" w:rsidP="004A62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по понедельникам с 08:00 до 18:00, по вторникам с 10:00 до 20:00, по средам с 08:00 </w:t>
      </w:r>
      <w:proofErr w:type="gramStart"/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18:00, по четвергам с 08:00 до 18:00, по пятницам с 08:00 до 18:00, по субботам с 10:00 до 14:00.</w:t>
      </w:r>
    </w:p>
    <w:p w:rsidR="007F2ACB" w:rsidRPr="00E55D28" w:rsidRDefault="004A62D6" w:rsidP="00E55D2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оплату жилого помещения и коммунальных услуг</w:t>
      </w: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по телефону</w:t>
      </w: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A62D6">
        <w:rPr>
          <w:rFonts w:ascii="Times New Roman" w:eastAsia="Times New Roman" w:hAnsi="Times New Roman" w:cs="Times New Roman"/>
          <w:sz w:val="28"/>
          <w:szCs w:val="28"/>
          <w:lang w:eastAsia="ru-RU"/>
        </w:rPr>
        <w:t>8(35134)4-10-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sectPr w:rsidR="007F2ACB" w:rsidRPr="00E55D28" w:rsidSect="00E55D28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B"/>
    <w:rsid w:val="001257DE"/>
    <w:rsid w:val="003B3B04"/>
    <w:rsid w:val="004A62D6"/>
    <w:rsid w:val="00540F9F"/>
    <w:rsid w:val="00766A03"/>
    <w:rsid w:val="007F2ACB"/>
    <w:rsid w:val="0083607B"/>
    <w:rsid w:val="00C35AEB"/>
    <w:rsid w:val="00E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03D0-EF56-4483-8CB5-AA927B30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2020-02-17T18:55:00Z</dcterms:created>
  <dcterms:modified xsi:type="dcterms:W3CDTF">2020-02-17T18:55:00Z</dcterms:modified>
</cp:coreProperties>
</file>